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BBACB" w14:textId="70731C3B" w:rsidR="00A87A07" w:rsidRP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  <w:b/>
          <w:bCs/>
          <w:sz w:val="24"/>
          <w:szCs w:val="24"/>
        </w:rPr>
      </w:pPr>
      <w:r w:rsidRPr="00A87A07">
        <w:rPr>
          <w:rFonts w:asciiTheme="minorHAnsi" w:hAnsiTheme="minorHAnsi" w:cstheme="minorHAnsi"/>
          <w:b/>
          <w:bCs/>
          <w:sz w:val="24"/>
          <w:szCs w:val="24"/>
        </w:rPr>
        <w:t xml:space="preserve">Možnosti </w:t>
      </w:r>
      <w:r w:rsidR="00702881">
        <w:rPr>
          <w:rFonts w:asciiTheme="minorHAnsi" w:hAnsiTheme="minorHAnsi" w:cstheme="minorHAnsi"/>
          <w:b/>
          <w:bCs/>
          <w:sz w:val="24"/>
          <w:szCs w:val="24"/>
        </w:rPr>
        <w:t xml:space="preserve">budúcej </w:t>
      </w:r>
      <w:r w:rsidRPr="00A87A07">
        <w:rPr>
          <w:rFonts w:asciiTheme="minorHAnsi" w:hAnsiTheme="minorHAnsi" w:cstheme="minorHAnsi"/>
          <w:b/>
          <w:bCs/>
          <w:sz w:val="24"/>
          <w:szCs w:val="24"/>
        </w:rPr>
        <w:t xml:space="preserve">obsluhy </w:t>
      </w:r>
      <w:r w:rsidR="00702881">
        <w:rPr>
          <w:rFonts w:asciiTheme="minorHAnsi" w:hAnsiTheme="minorHAnsi" w:cstheme="minorHAnsi"/>
          <w:b/>
          <w:bCs/>
          <w:sz w:val="24"/>
          <w:szCs w:val="24"/>
        </w:rPr>
        <w:t>linek v okolí HLS</w:t>
      </w:r>
    </w:p>
    <w:p w14:paraId="2032C25E" w14:textId="77777777" w:rsidR="00A87A07" w:rsidRP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  <w:b/>
          <w:bCs/>
        </w:rPr>
      </w:pPr>
    </w:p>
    <w:p w14:paraId="5609CF6B" w14:textId="2EDD205D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  <w:r w:rsidRPr="00A87A07">
        <w:rPr>
          <w:rFonts w:asciiTheme="minorHAnsi" w:hAnsiTheme="minorHAnsi" w:cstheme="minorHAnsi"/>
          <w:b/>
          <w:bCs/>
        </w:rPr>
        <w:t>Variant A</w:t>
      </w:r>
      <w:r>
        <w:rPr>
          <w:rFonts w:asciiTheme="minorHAnsi" w:hAnsiTheme="minorHAnsi" w:cstheme="minorHAnsi"/>
        </w:rPr>
        <w:t xml:space="preserve"> </w:t>
      </w:r>
      <w:r w:rsidR="00626A57">
        <w:rPr>
          <w:rFonts w:asciiTheme="minorHAnsi" w:hAnsiTheme="minorHAnsi" w:cstheme="minorHAnsi"/>
        </w:rPr>
        <w:t>(nultý variant)</w:t>
      </w:r>
      <w:r>
        <w:rPr>
          <w:rFonts w:asciiTheme="minorHAnsi" w:hAnsiTheme="minorHAnsi" w:cstheme="minorHAnsi"/>
        </w:rPr>
        <w:t>– Nám. F. Liszta ako slepá komunikácia, bez vyhovujúceho prepojenia na zastávku Sokolská (tzn. linka 32 zachádza v oboch smeroch na Hlavnú stanicu)</w:t>
      </w:r>
    </w:p>
    <w:p w14:paraId="51671543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  <w:r w:rsidRPr="00FF3EC3">
        <w:rPr>
          <w:rFonts w:asciiTheme="minorHAnsi" w:hAnsiTheme="minorHAnsi" w:cstheme="minorHAnsi"/>
          <w:noProof/>
        </w:rPr>
        <w:drawing>
          <wp:inline distT="0" distB="0" distL="0" distR="0" wp14:anchorId="53FDC0A9" wp14:editId="48D4F1DF">
            <wp:extent cx="5760720" cy="5754370"/>
            <wp:effectExtent l="0" t="0" r="0" b="0"/>
            <wp:docPr id="4" name="Obrázok 4" descr="Obrázok, na ktorom je map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ok 4" descr="Obrázok, na ktorom je mapa&#10;&#10;Automaticky generovaný popis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5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77990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</w:p>
    <w:p w14:paraId="05EF7B6F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</w:p>
    <w:p w14:paraId="4F5EF703" w14:textId="77777777" w:rsidR="00A87A07" w:rsidRDefault="00A87A07" w:rsidP="00A87A07">
      <w:pPr>
        <w:spacing w:after="160" w:line="259" w:lineRule="auto"/>
        <w:rPr>
          <w:rFonts w:cstheme="minorHAnsi"/>
          <w:lang w:eastAsia="sk-SK"/>
        </w:rPr>
      </w:pPr>
      <w:r>
        <w:rPr>
          <w:rFonts w:cstheme="minorHAnsi"/>
        </w:rPr>
        <w:br w:type="page"/>
      </w:r>
    </w:p>
    <w:p w14:paraId="093715F2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  <w:r w:rsidRPr="00A87A07">
        <w:rPr>
          <w:rFonts w:asciiTheme="minorHAnsi" w:hAnsiTheme="minorHAnsi" w:cstheme="minorHAnsi"/>
          <w:b/>
          <w:bCs/>
        </w:rPr>
        <w:lastRenderedPageBreak/>
        <w:t>Variant B</w:t>
      </w:r>
      <w:r>
        <w:rPr>
          <w:rFonts w:asciiTheme="minorHAnsi" w:hAnsiTheme="minorHAnsi" w:cstheme="minorHAnsi"/>
        </w:rPr>
        <w:t xml:space="preserve"> – Nám. F. Liszta ako slepá komunikácia + vyhovujúce prepojenie na zastávku Sokolská a vyhovujúca zastávka Sokolská</w:t>
      </w:r>
    </w:p>
    <w:p w14:paraId="21518EF3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  <w:r w:rsidRPr="00FF3EC3">
        <w:rPr>
          <w:rFonts w:asciiTheme="minorHAnsi" w:hAnsiTheme="minorHAnsi" w:cstheme="minorHAnsi"/>
          <w:noProof/>
        </w:rPr>
        <w:drawing>
          <wp:inline distT="0" distB="0" distL="0" distR="0" wp14:anchorId="2C4FC471" wp14:editId="0B2FE105">
            <wp:extent cx="5760720" cy="5792470"/>
            <wp:effectExtent l="0" t="0" r="0" b="0"/>
            <wp:docPr id="5" name="Obrázok 5" descr="Obrázok, na ktorom je mapa&#10;&#10;Automaticky generovaný pop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ok 5" descr="Obrázok, na ktorom je mapa&#10;&#10;Automaticky generovaný popis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9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5D64B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</w:p>
    <w:p w14:paraId="1C5AE92B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</w:p>
    <w:p w14:paraId="66AFDC01" w14:textId="77777777" w:rsidR="00A87A07" w:rsidRDefault="00A87A07" w:rsidP="00A87A07">
      <w:pPr>
        <w:spacing w:after="160" w:line="259" w:lineRule="auto"/>
        <w:rPr>
          <w:rFonts w:cstheme="minorHAnsi"/>
          <w:lang w:eastAsia="sk-SK"/>
        </w:rPr>
      </w:pPr>
      <w:r>
        <w:rPr>
          <w:rFonts w:cstheme="minorHAnsi"/>
        </w:rPr>
        <w:br w:type="page"/>
      </w:r>
    </w:p>
    <w:p w14:paraId="0397F3D9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  <w:r w:rsidRPr="00A87A07">
        <w:rPr>
          <w:rFonts w:asciiTheme="minorHAnsi" w:hAnsiTheme="minorHAnsi" w:cstheme="minorHAnsi"/>
          <w:b/>
          <w:bCs/>
        </w:rPr>
        <w:lastRenderedPageBreak/>
        <w:t>Variant C</w:t>
      </w:r>
      <w:r>
        <w:rPr>
          <w:rFonts w:asciiTheme="minorHAnsi" w:hAnsiTheme="minorHAnsi" w:cstheme="minorHAnsi"/>
        </w:rPr>
        <w:t xml:space="preserve"> – Nám. F. Liszta prejazdné pre MHD zo všetkých smerov</w:t>
      </w:r>
    </w:p>
    <w:p w14:paraId="77728B5E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  <w:r w:rsidRPr="00FF3EC3">
        <w:rPr>
          <w:rFonts w:asciiTheme="minorHAnsi" w:hAnsiTheme="minorHAnsi" w:cstheme="minorHAnsi"/>
          <w:noProof/>
        </w:rPr>
        <w:drawing>
          <wp:inline distT="0" distB="0" distL="0" distR="0" wp14:anchorId="46D8389C" wp14:editId="7000908F">
            <wp:extent cx="5760720" cy="5748020"/>
            <wp:effectExtent l="0" t="0" r="0" b="508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4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59968E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</w:p>
    <w:p w14:paraId="07F16D60" w14:textId="77777777" w:rsidR="00A87A07" w:rsidRDefault="00A87A07" w:rsidP="00A87A07">
      <w:pPr>
        <w:pStyle w:val="Normlnywebov"/>
        <w:shd w:val="clear" w:color="auto" w:fill="FFFFFF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Nočné linky bez zmeny.</w:t>
      </w:r>
    </w:p>
    <w:p w14:paraId="32335DE1" w14:textId="77777777" w:rsidR="003C1DD3" w:rsidRDefault="003C1DD3"/>
    <w:sectPr w:rsidR="003C1D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1D6B"/>
    <w:rsid w:val="003C1DD3"/>
    <w:rsid w:val="004A5579"/>
    <w:rsid w:val="00626A57"/>
    <w:rsid w:val="00702881"/>
    <w:rsid w:val="00A41D6B"/>
    <w:rsid w:val="00A87A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0EC274"/>
  <w15:chartTrackingRefBased/>
  <w15:docId w15:val="{A0E4A0C2-4F1A-4962-ACAC-B164025FE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  <w:ind w:left="714" w:hanging="35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A87A07"/>
    <w:pPr>
      <w:spacing w:after="0" w:line="240" w:lineRule="auto"/>
      <w:ind w:left="0" w:firstLine="0"/>
    </w:p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Normlnywebov">
    <w:name w:val="Normal (Web)"/>
    <w:basedOn w:val="Normlny"/>
    <w:uiPriority w:val="99"/>
    <w:unhideWhenUsed/>
    <w:rsid w:val="00A87A07"/>
    <w:rPr>
      <w:rFonts w:ascii="Calibri" w:hAnsi="Calibri" w:cs="Calibri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66</Words>
  <Characters>379</Characters>
  <Application>Microsoft Office Word</Application>
  <DocSecurity>0</DocSecurity>
  <Lines>3</Lines>
  <Paragraphs>1</Paragraphs>
  <ScaleCrop>false</ScaleCrop>
  <Company/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Bečka Roman, Ing.</dc:creator>
  <cp:keywords/>
  <dc:description/>
  <cp:lastModifiedBy>Bečka Roman, Ing.</cp:lastModifiedBy>
  <cp:revision>6</cp:revision>
  <dcterms:created xsi:type="dcterms:W3CDTF">2022-06-30T14:52:00Z</dcterms:created>
  <dcterms:modified xsi:type="dcterms:W3CDTF">2022-08-24T10:45:00Z</dcterms:modified>
</cp:coreProperties>
</file>